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4F4" w:rsidRPr="0097197A" w:rsidRDefault="001A44F4" w:rsidP="001A44F4">
      <w:pPr>
        <w:spacing w:after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97197A">
        <w:rPr>
          <w:rFonts w:ascii="Times New Roman" w:hAnsi="Times New Roman"/>
          <w:b/>
          <w:sz w:val="28"/>
          <w:szCs w:val="28"/>
        </w:rPr>
        <w:t>ЛИНГВОСТРАНОВЕДЕНИЕ</w:t>
      </w:r>
    </w:p>
    <w:p w:rsidR="001A44F4" w:rsidRPr="0097197A" w:rsidRDefault="001A44F4" w:rsidP="001A44F4">
      <w:pPr>
        <w:spacing w:after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97197A">
        <w:rPr>
          <w:rFonts w:ascii="Times New Roman" w:hAnsi="Times New Roman"/>
          <w:b/>
          <w:sz w:val="28"/>
          <w:szCs w:val="28"/>
          <w:lang w:val="de-DE"/>
        </w:rPr>
        <w:t>Landeskunde</w:t>
      </w:r>
    </w:p>
    <w:p w:rsidR="001A44F4" w:rsidRPr="0097197A" w:rsidRDefault="001A44F4" w:rsidP="001A44F4">
      <w:pPr>
        <w:spacing w:after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97197A">
        <w:rPr>
          <w:rFonts w:ascii="Times New Roman" w:hAnsi="Times New Roman"/>
          <w:b/>
          <w:sz w:val="28"/>
          <w:szCs w:val="28"/>
          <w:lang w:val="de-DE"/>
        </w:rPr>
        <w:t xml:space="preserve">(20 </w:t>
      </w:r>
      <w:r w:rsidRPr="0097197A">
        <w:rPr>
          <w:rFonts w:ascii="Times New Roman" w:hAnsi="Times New Roman"/>
          <w:b/>
          <w:sz w:val="28"/>
          <w:szCs w:val="28"/>
        </w:rPr>
        <w:t>баллов</w:t>
      </w:r>
      <w:r w:rsidRPr="0097197A">
        <w:rPr>
          <w:rFonts w:ascii="Times New Roman" w:hAnsi="Times New Roman"/>
          <w:b/>
          <w:sz w:val="28"/>
          <w:szCs w:val="28"/>
          <w:lang w:val="de-DE"/>
        </w:rPr>
        <w:t>)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Fonts w:ascii="Times New Roman" w:hAnsi="Times New Roman"/>
          <w:b/>
          <w:sz w:val="24"/>
          <w:szCs w:val="24"/>
          <w:lang w:val="de-DE"/>
        </w:rPr>
        <w:t>Lesen Sie die Aufgaben 1 – 20. Kreuzen Sie die richtige Lösung (A, B oder C) an. Tragen Sie Ihre Antworten ins Antwortblatt ein.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Fonts w:ascii="Times New Roman" w:hAnsi="Times New Roman"/>
          <w:b/>
          <w:sz w:val="24"/>
          <w:szCs w:val="24"/>
          <w:lang w:val="de-DE"/>
        </w:rPr>
        <w:t>1. Wann und wo wurde Martin Luther geboren?</w:t>
      </w:r>
    </w:p>
    <w:p w:rsidR="001A44F4" w:rsidRPr="001F627E" w:rsidRDefault="001A44F4" w:rsidP="001A44F4">
      <w:pPr>
        <w:spacing w:after="0"/>
        <w:jc w:val="both"/>
        <w:rPr>
          <w:rStyle w:val="answer"/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 xml:space="preserve">A. </w:t>
      </w:r>
      <w:r w:rsidR="00BD417A">
        <w:rPr>
          <w:rFonts w:ascii="Times New Roman" w:hAnsi="Times New Roman"/>
          <w:sz w:val="24"/>
          <w:szCs w:val="24"/>
          <w:lang w:val="en-US"/>
        </w:rPr>
        <w:t xml:space="preserve">am </w:t>
      </w:r>
      <w:r w:rsidRPr="001A44F4">
        <w:rPr>
          <w:rStyle w:val="answer"/>
          <w:rFonts w:ascii="Times New Roman" w:hAnsi="Times New Roman"/>
          <w:sz w:val="24"/>
          <w:szCs w:val="24"/>
          <w:lang w:val="de-DE"/>
        </w:rPr>
        <w:t>15.November 1483 in Bremen</w:t>
      </w:r>
    </w:p>
    <w:p w:rsidR="001A44F4" w:rsidRPr="001F627E" w:rsidRDefault="001A44F4" w:rsidP="001A44F4">
      <w:pPr>
        <w:spacing w:after="0"/>
        <w:jc w:val="both"/>
        <w:rPr>
          <w:rStyle w:val="answer"/>
          <w:rFonts w:ascii="Times New Roman" w:hAnsi="Times New Roman"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sz w:val="24"/>
          <w:szCs w:val="24"/>
          <w:lang w:val="de-DE"/>
        </w:rPr>
        <w:t xml:space="preserve">B. </w:t>
      </w:r>
      <w:r w:rsidR="00BD417A">
        <w:rPr>
          <w:rStyle w:val="answer"/>
          <w:rFonts w:ascii="Times New Roman" w:hAnsi="Times New Roman"/>
          <w:sz w:val="24"/>
          <w:szCs w:val="24"/>
          <w:lang w:val="de-DE"/>
        </w:rPr>
        <w:t xml:space="preserve">am </w:t>
      </w:r>
      <w:r w:rsidRPr="001A44F4">
        <w:rPr>
          <w:rStyle w:val="answer"/>
          <w:rFonts w:ascii="Times New Roman" w:hAnsi="Times New Roman"/>
          <w:sz w:val="24"/>
          <w:szCs w:val="24"/>
          <w:lang w:val="de-DE"/>
        </w:rPr>
        <w:t>10.November 1483 in Eisleben</w:t>
      </w:r>
    </w:p>
    <w:p w:rsidR="001A44F4" w:rsidRPr="001F627E" w:rsidRDefault="001A44F4" w:rsidP="001A44F4">
      <w:pPr>
        <w:spacing w:after="0"/>
        <w:jc w:val="both"/>
        <w:rPr>
          <w:rStyle w:val="answer"/>
          <w:rFonts w:ascii="Times New Roman" w:hAnsi="Times New Roman"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sz w:val="24"/>
          <w:szCs w:val="24"/>
          <w:lang w:val="de-DE"/>
        </w:rPr>
        <w:t xml:space="preserve">C. </w:t>
      </w:r>
      <w:r w:rsidR="00BD417A">
        <w:rPr>
          <w:rStyle w:val="answer"/>
          <w:rFonts w:ascii="Times New Roman" w:hAnsi="Times New Roman"/>
          <w:sz w:val="24"/>
          <w:szCs w:val="24"/>
          <w:lang w:val="de-DE"/>
        </w:rPr>
        <w:t xml:space="preserve">am </w:t>
      </w:r>
      <w:r w:rsidRPr="001A44F4">
        <w:rPr>
          <w:rStyle w:val="answer"/>
          <w:rFonts w:ascii="Times New Roman" w:hAnsi="Times New Roman"/>
          <w:sz w:val="24"/>
          <w:szCs w:val="24"/>
          <w:lang w:val="de-DE"/>
        </w:rPr>
        <w:t>10.November 1473 in Eisenach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b/>
          <w:sz w:val="24"/>
          <w:szCs w:val="24"/>
          <w:lang w:val="de-DE"/>
        </w:rPr>
        <w:t>2.</w:t>
      </w:r>
      <w:r w:rsidRPr="001F627E">
        <w:rPr>
          <w:rStyle w:val="answer"/>
          <w:rFonts w:ascii="Times New Roman" w:hAnsi="Times New Roman"/>
          <w:sz w:val="24"/>
          <w:szCs w:val="24"/>
          <w:lang w:val="de-DE"/>
        </w:rPr>
        <w:t xml:space="preserve"> </w:t>
      </w:r>
      <w:r w:rsidRPr="001F627E">
        <w:rPr>
          <w:rFonts w:ascii="Times New Roman" w:hAnsi="Times New Roman"/>
          <w:b/>
          <w:sz w:val="24"/>
          <w:szCs w:val="24"/>
          <w:lang w:val="de-DE"/>
        </w:rPr>
        <w:t>In welchem Jahr hatte Martin Luther sein Blitzerlebnis?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1510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1512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1505</w:t>
      </w:r>
    </w:p>
    <w:p w:rsidR="001A44F4" w:rsidRPr="001F627E" w:rsidRDefault="001A44F4" w:rsidP="001A44F4">
      <w:pPr>
        <w:spacing w:after="0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b/>
          <w:sz w:val="24"/>
          <w:szCs w:val="24"/>
          <w:lang w:val="de-DE"/>
        </w:rPr>
        <w:t xml:space="preserve">3. </w:t>
      </w:r>
      <w:r w:rsidRPr="001F627E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F627E">
        <w:rPr>
          <w:rFonts w:ascii="Times New Roman" w:hAnsi="Times New Roman"/>
          <w:b/>
          <w:sz w:val="24"/>
          <w:szCs w:val="24"/>
          <w:lang w:val="de-DE"/>
        </w:rPr>
        <w:t>Warum nannten Luthers Eltern ihren Sohn Martin?</w:t>
      </w:r>
    </w:p>
    <w:p w:rsidR="001A44F4" w:rsidRPr="001F627E" w:rsidRDefault="001A44F4" w:rsidP="001A44F4">
      <w:pPr>
        <w:spacing w:after="0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 Weil es der Name seines Großvaters war.</w:t>
      </w:r>
    </w:p>
    <w:p w:rsidR="001A44F4" w:rsidRPr="001F627E" w:rsidRDefault="001A44F4" w:rsidP="001A44F4">
      <w:pPr>
        <w:spacing w:after="0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 Weil er am Martinstag getauft wurde.</w:t>
      </w:r>
    </w:p>
    <w:p w:rsidR="001A44F4" w:rsidRPr="001F627E" w:rsidRDefault="001A44F4" w:rsidP="001A44F4">
      <w:pPr>
        <w:spacing w:after="0"/>
        <w:rPr>
          <w:rStyle w:val="answer"/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 Weil einer seiner Taufpaten Martin hieß.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b/>
          <w:sz w:val="24"/>
          <w:szCs w:val="24"/>
          <w:lang w:val="de-DE"/>
        </w:rPr>
        <w:t xml:space="preserve">4. </w:t>
      </w:r>
      <w:r w:rsidRPr="001F627E">
        <w:rPr>
          <w:rFonts w:ascii="Times New Roman" w:hAnsi="Times New Roman"/>
          <w:b/>
          <w:sz w:val="24"/>
          <w:szCs w:val="24"/>
          <w:lang w:val="de-DE"/>
        </w:rPr>
        <w:t>In was für ein Kloster tritt Martin Luther ein?</w:t>
      </w:r>
    </w:p>
    <w:p w:rsidR="001A44F4" w:rsidRPr="001F627E" w:rsidRDefault="001A44F4" w:rsidP="001A44F4">
      <w:pPr>
        <w:spacing w:after="0"/>
        <w:jc w:val="both"/>
        <w:rPr>
          <w:rStyle w:val="answer"/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 xml:space="preserve">A. </w:t>
      </w:r>
      <w:r w:rsidRPr="001F627E">
        <w:rPr>
          <w:rStyle w:val="answer"/>
          <w:rFonts w:ascii="Times New Roman" w:hAnsi="Times New Roman"/>
          <w:sz w:val="24"/>
          <w:szCs w:val="24"/>
          <w:lang w:val="de-DE"/>
        </w:rPr>
        <w:t>Peterkloster</w:t>
      </w:r>
    </w:p>
    <w:p w:rsidR="001A44F4" w:rsidRPr="001F627E" w:rsidRDefault="001A44F4" w:rsidP="001A44F4">
      <w:pPr>
        <w:spacing w:after="0"/>
        <w:jc w:val="both"/>
        <w:rPr>
          <w:rStyle w:val="answer"/>
          <w:rFonts w:ascii="Times New Roman" w:hAnsi="Times New Roman"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sz w:val="24"/>
          <w:szCs w:val="24"/>
          <w:lang w:val="de-DE"/>
        </w:rPr>
        <w:t>B. Augustinerkloster</w:t>
      </w:r>
    </w:p>
    <w:p w:rsidR="001A44F4" w:rsidRPr="001F627E" w:rsidRDefault="001A44F4" w:rsidP="001A44F4">
      <w:pPr>
        <w:spacing w:after="0"/>
        <w:jc w:val="both"/>
        <w:rPr>
          <w:rStyle w:val="answer"/>
          <w:rFonts w:ascii="Times New Roman" w:hAnsi="Times New Roman"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sz w:val="24"/>
          <w:szCs w:val="24"/>
          <w:lang w:val="de-DE"/>
        </w:rPr>
        <w:t>C. Benediktinerkloster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b/>
          <w:sz w:val="24"/>
          <w:szCs w:val="24"/>
          <w:lang w:val="de-DE"/>
        </w:rPr>
        <w:t xml:space="preserve">5. </w:t>
      </w:r>
      <w:r w:rsidRPr="001F627E">
        <w:rPr>
          <w:rFonts w:ascii="Times New Roman" w:hAnsi="Times New Roman"/>
          <w:b/>
          <w:sz w:val="24"/>
          <w:szCs w:val="24"/>
          <w:lang w:val="de-DE"/>
        </w:rPr>
        <w:t>Was hatte Martin Luther für einen Decknamen auf der Wartburg?</w:t>
      </w:r>
    </w:p>
    <w:p w:rsidR="001A44F4" w:rsidRPr="001F627E" w:rsidRDefault="001A44F4" w:rsidP="001A44F4">
      <w:pPr>
        <w:spacing w:after="0"/>
        <w:jc w:val="both"/>
        <w:rPr>
          <w:rStyle w:val="answer"/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 xml:space="preserve">A. </w:t>
      </w:r>
      <w:r w:rsidRPr="001A44F4">
        <w:rPr>
          <w:rStyle w:val="answer"/>
          <w:rFonts w:ascii="Times New Roman" w:hAnsi="Times New Roman"/>
          <w:sz w:val="24"/>
          <w:szCs w:val="24"/>
          <w:lang w:val="de-DE"/>
        </w:rPr>
        <w:t>Junker Jörg</w:t>
      </w:r>
    </w:p>
    <w:p w:rsidR="001A44F4" w:rsidRPr="001F627E" w:rsidRDefault="001A44F4" w:rsidP="001A44F4">
      <w:pPr>
        <w:spacing w:after="0"/>
        <w:jc w:val="both"/>
        <w:rPr>
          <w:rStyle w:val="answer"/>
          <w:rFonts w:ascii="Times New Roman" w:hAnsi="Times New Roman"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sz w:val="24"/>
          <w:szCs w:val="24"/>
          <w:lang w:val="de-DE"/>
        </w:rPr>
        <w:t>B. Junger Hans</w:t>
      </w:r>
    </w:p>
    <w:p w:rsidR="001A44F4" w:rsidRPr="001F627E" w:rsidRDefault="001A44F4" w:rsidP="001A44F4">
      <w:pPr>
        <w:spacing w:after="0"/>
        <w:jc w:val="both"/>
        <w:rPr>
          <w:rStyle w:val="answer"/>
          <w:rFonts w:ascii="Times New Roman" w:hAnsi="Times New Roman"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sz w:val="24"/>
          <w:szCs w:val="24"/>
          <w:lang w:val="de-DE"/>
        </w:rPr>
        <w:t>C. Herrlicher Hans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b/>
          <w:sz w:val="24"/>
          <w:szCs w:val="24"/>
          <w:lang w:val="de-DE"/>
        </w:rPr>
        <w:t xml:space="preserve">6. </w:t>
      </w:r>
      <w:r w:rsidRPr="001F627E">
        <w:rPr>
          <w:rFonts w:ascii="Times New Roman" w:hAnsi="Times New Roman"/>
          <w:b/>
          <w:sz w:val="24"/>
          <w:szCs w:val="24"/>
          <w:lang w:val="de-DE"/>
        </w:rPr>
        <w:t>Welcher biblische Begriff war für Luther der Schlüssel zu seiner reformatorischen Theologie?</w:t>
      </w:r>
    </w:p>
    <w:p w:rsidR="001A44F4" w:rsidRPr="001F627E" w:rsidRDefault="001A44F4" w:rsidP="001A44F4">
      <w:pPr>
        <w:spacing w:after="0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 Das Reich Gottes</w:t>
      </w:r>
    </w:p>
    <w:p w:rsidR="001A44F4" w:rsidRPr="001F627E" w:rsidRDefault="001A44F4" w:rsidP="001A44F4">
      <w:pPr>
        <w:spacing w:after="0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 Die Gerechtigkeit Gottes</w:t>
      </w:r>
    </w:p>
    <w:p w:rsidR="001A44F4" w:rsidRPr="001F627E" w:rsidRDefault="001A44F4" w:rsidP="001A44F4">
      <w:pPr>
        <w:spacing w:after="0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 Die Auferstehung Jesu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Fonts w:ascii="Times New Roman" w:hAnsi="Times New Roman"/>
          <w:b/>
          <w:sz w:val="24"/>
          <w:szCs w:val="24"/>
          <w:lang w:val="de-DE"/>
        </w:rPr>
        <w:t>7. Was studierte Martin Luther in Erfurt ab 1501?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Jura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 Medizin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Theologie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Fonts w:ascii="Times New Roman" w:hAnsi="Times New Roman"/>
          <w:b/>
          <w:sz w:val="24"/>
          <w:szCs w:val="24"/>
          <w:lang w:val="de-DE"/>
        </w:rPr>
        <w:t>8.</w:t>
      </w:r>
      <w:r w:rsidRPr="001F627E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F627E">
        <w:rPr>
          <w:rFonts w:ascii="Times New Roman" w:hAnsi="Times New Roman"/>
          <w:b/>
          <w:sz w:val="24"/>
          <w:szCs w:val="24"/>
          <w:lang w:val="de-DE"/>
        </w:rPr>
        <w:t>Wer entführte Martin Luther auf die Wartburg?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Junker Jörg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Hans der Herrliche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Friedrich der Weise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Fonts w:ascii="Times New Roman" w:hAnsi="Times New Roman"/>
          <w:b/>
          <w:sz w:val="24"/>
          <w:szCs w:val="24"/>
          <w:lang w:val="de-DE"/>
        </w:rPr>
        <w:t>9.</w:t>
      </w:r>
      <w:r w:rsidRPr="001F627E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F627E">
        <w:rPr>
          <w:sz w:val="24"/>
          <w:szCs w:val="24"/>
          <w:lang w:val="de-DE"/>
        </w:rPr>
        <w:t xml:space="preserve"> </w:t>
      </w:r>
      <w:r w:rsidRPr="001F627E">
        <w:rPr>
          <w:rFonts w:ascii="Times New Roman" w:hAnsi="Times New Roman"/>
          <w:b/>
          <w:sz w:val="24"/>
          <w:szCs w:val="24"/>
          <w:lang w:val="de-DE"/>
        </w:rPr>
        <w:t>"Hier stehe ich - ich kann nicht anders. Gott helfe mir. Amen" - Zu welchem wichtigen Ereignis in Luthers Leben gehört dieser Satz?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Zu seiner Priesterweihe in Erfurt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 Zum Konzil von Trient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Zum Reichstag in Worms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Fonts w:ascii="Times New Roman" w:hAnsi="Times New Roman"/>
          <w:b/>
          <w:sz w:val="24"/>
          <w:szCs w:val="24"/>
          <w:lang w:val="de-DE"/>
        </w:rPr>
        <w:t>10.</w:t>
      </w:r>
      <w:r w:rsidRPr="001F627E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F627E">
        <w:rPr>
          <w:rFonts w:ascii="Times New Roman" w:hAnsi="Times New Roman"/>
          <w:b/>
          <w:sz w:val="24"/>
          <w:szCs w:val="24"/>
          <w:lang w:val="de-DE"/>
        </w:rPr>
        <w:t>Was wollte Martin Luther mit dem Anschlag der 95 Thesen eigentlich erreichen?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lastRenderedPageBreak/>
        <w:t>A. Zur wissenschaftlichen Diskussion seiner Thesen einladen.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 xml:space="preserve">B. </w:t>
      </w:r>
      <w:proofErr w:type="gramStart"/>
      <w:r w:rsidRPr="001F627E">
        <w:rPr>
          <w:rFonts w:ascii="Times New Roman" w:hAnsi="Times New Roman"/>
          <w:sz w:val="24"/>
          <w:szCs w:val="24"/>
          <w:lang w:val="de-DE"/>
        </w:rPr>
        <w:t>Er</w:t>
      </w:r>
      <w:proofErr w:type="gramEnd"/>
      <w:r w:rsidRPr="001F627E">
        <w:rPr>
          <w:rFonts w:ascii="Times New Roman" w:hAnsi="Times New Roman"/>
          <w:sz w:val="24"/>
          <w:szCs w:val="24"/>
          <w:lang w:val="de-DE"/>
        </w:rPr>
        <w:t xml:space="preserve"> wollte religiöse Volksaufklärung betreiben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Er wollte einen Skandal provozieren</w:t>
      </w:r>
    </w:p>
    <w:p w:rsidR="001A44F4" w:rsidRPr="001F627E" w:rsidRDefault="001A44F4" w:rsidP="001A44F4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val="de-DE" w:eastAsia="ru-RU"/>
        </w:rPr>
      </w:pPr>
      <w:r w:rsidRPr="001F627E">
        <w:rPr>
          <w:rFonts w:ascii="Times New Roman" w:eastAsia="Times New Roman" w:hAnsi="Times New Roman"/>
          <w:b/>
          <w:bCs/>
          <w:sz w:val="24"/>
          <w:szCs w:val="24"/>
          <w:lang w:val="de-DE" w:eastAsia="ru-RU"/>
        </w:rPr>
        <w:t xml:space="preserve">11. </w:t>
      </w:r>
      <w:r w:rsidRPr="00D53574">
        <w:rPr>
          <w:rFonts w:ascii="Times New Roman" w:eastAsia="Times New Roman" w:hAnsi="Times New Roman"/>
          <w:b/>
          <w:bCs/>
          <w:sz w:val="24"/>
          <w:szCs w:val="24"/>
          <w:lang w:val="de-DE" w:eastAsia="ru-RU"/>
        </w:rPr>
        <w:t>Was versteht man eigentlich unter Pestiziden?</w:t>
      </w:r>
    </w:p>
    <w:p w:rsidR="001A44F4" w:rsidRPr="001F627E" w:rsidRDefault="001A44F4" w:rsidP="001A44F4">
      <w:pPr>
        <w:spacing w:after="0" w:line="240" w:lineRule="auto"/>
        <w:outlineLvl w:val="2"/>
        <w:rPr>
          <w:rFonts w:ascii="Times New Roman" w:eastAsia="Times New Roman" w:hAnsi="Times New Roman"/>
          <w:bCs/>
          <w:sz w:val="24"/>
          <w:szCs w:val="24"/>
          <w:lang w:val="de-DE" w:eastAsia="ru-RU"/>
        </w:rPr>
      </w:pPr>
      <w:r w:rsidRPr="001F627E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>A. eine Krankheit</w:t>
      </w:r>
    </w:p>
    <w:p w:rsidR="001A44F4" w:rsidRPr="001F627E" w:rsidRDefault="001A44F4" w:rsidP="001A44F4">
      <w:pPr>
        <w:spacing w:after="0" w:line="240" w:lineRule="auto"/>
        <w:outlineLvl w:val="2"/>
        <w:rPr>
          <w:rFonts w:ascii="Times New Roman" w:eastAsia="Times New Roman" w:hAnsi="Times New Roman"/>
          <w:bCs/>
          <w:sz w:val="24"/>
          <w:szCs w:val="24"/>
          <w:lang w:val="de-DE" w:eastAsia="ru-RU"/>
        </w:rPr>
      </w:pPr>
      <w:r w:rsidRPr="001F627E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>B. eine Pilzart</w:t>
      </w:r>
    </w:p>
    <w:p w:rsidR="001A44F4" w:rsidRPr="00D53574" w:rsidRDefault="001A44F4" w:rsidP="001A44F4">
      <w:pPr>
        <w:spacing w:after="0" w:line="240" w:lineRule="auto"/>
        <w:outlineLvl w:val="2"/>
        <w:rPr>
          <w:rFonts w:ascii="Times New Roman" w:eastAsia="Times New Roman" w:hAnsi="Times New Roman"/>
          <w:bCs/>
          <w:sz w:val="24"/>
          <w:szCs w:val="24"/>
          <w:lang w:val="de-DE" w:eastAsia="ru-RU"/>
        </w:rPr>
      </w:pPr>
      <w:r w:rsidRPr="001F627E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>C. chemische Stoffe</w:t>
      </w:r>
    </w:p>
    <w:p w:rsidR="001A44F4" w:rsidRPr="001F627E" w:rsidRDefault="001A44F4" w:rsidP="001A44F4">
      <w:pPr>
        <w:pStyle w:val="3"/>
        <w:spacing w:before="0" w:beforeAutospacing="0" w:after="0" w:afterAutospacing="0"/>
        <w:rPr>
          <w:sz w:val="24"/>
          <w:szCs w:val="24"/>
          <w:lang w:val="de-DE"/>
        </w:rPr>
      </w:pPr>
      <w:r w:rsidRPr="001F627E">
        <w:rPr>
          <w:sz w:val="24"/>
          <w:szCs w:val="24"/>
          <w:lang w:val="de-DE"/>
        </w:rPr>
        <w:t>12. Wie müssen Energiesparlampen entsorgt werden?</w:t>
      </w:r>
    </w:p>
    <w:p w:rsidR="001A44F4" w:rsidRPr="001F627E" w:rsidRDefault="001A44F4" w:rsidP="001A44F4">
      <w:pPr>
        <w:pStyle w:val="3"/>
        <w:spacing w:before="0" w:beforeAutospacing="0" w:after="0" w:afterAutospacing="0"/>
        <w:rPr>
          <w:b w:val="0"/>
          <w:sz w:val="24"/>
          <w:szCs w:val="24"/>
          <w:lang w:val="de-DE"/>
        </w:rPr>
      </w:pPr>
      <w:r w:rsidRPr="001F627E">
        <w:rPr>
          <w:b w:val="0"/>
          <w:sz w:val="24"/>
          <w:szCs w:val="24"/>
          <w:lang w:val="de-DE"/>
        </w:rPr>
        <w:t>A. Als Sondermüll</w:t>
      </w:r>
    </w:p>
    <w:p w:rsidR="001A44F4" w:rsidRPr="001F627E" w:rsidRDefault="001A44F4" w:rsidP="001A44F4">
      <w:pPr>
        <w:pStyle w:val="3"/>
        <w:spacing w:before="0" w:beforeAutospacing="0" w:after="0" w:afterAutospacing="0"/>
        <w:rPr>
          <w:b w:val="0"/>
          <w:sz w:val="24"/>
          <w:szCs w:val="24"/>
          <w:lang w:val="de-DE"/>
        </w:rPr>
      </w:pPr>
      <w:r w:rsidRPr="001F627E">
        <w:rPr>
          <w:b w:val="0"/>
          <w:sz w:val="24"/>
          <w:szCs w:val="24"/>
          <w:lang w:val="de-DE"/>
        </w:rPr>
        <w:t>B. Im Hausmüll</w:t>
      </w:r>
    </w:p>
    <w:p w:rsidR="001A44F4" w:rsidRPr="001F627E" w:rsidRDefault="001A44F4" w:rsidP="001A44F4">
      <w:pPr>
        <w:pStyle w:val="3"/>
        <w:spacing w:before="0" w:beforeAutospacing="0" w:after="0" w:afterAutospacing="0"/>
        <w:rPr>
          <w:b w:val="0"/>
          <w:sz w:val="24"/>
          <w:szCs w:val="24"/>
          <w:lang w:val="de-DE"/>
        </w:rPr>
      </w:pPr>
      <w:r w:rsidRPr="001F627E">
        <w:rPr>
          <w:b w:val="0"/>
          <w:sz w:val="24"/>
          <w:szCs w:val="24"/>
          <w:lang w:val="de-DE"/>
        </w:rPr>
        <w:t>C. In der gelben Tonne</w:t>
      </w:r>
    </w:p>
    <w:p w:rsidR="001A44F4" w:rsidRPr="001F627E" w:rsidRDefault="001A44F4" w:rsidP="001A44F4">
      <w:pPr>
        <w:pStyle w:val="3"/>
        <w:spacing w:before="0" w:beforeAutospacing="0" w:after="0" w:afterAutospacing="0"/>
        <w:rPr>
          <w:sz w:val="24"/>
          <w:szCs w:val="24"/>
          <w:lang w:val="de-DE"/>
        </w:rPr>
      </w:pPr>
      <w:r w:rsidRPr="001F627E">
        <w:rPr>
          <w:sz w:val="24"/>
          <w:szCs w:val="24"/>
          <w:lang w:val="de-DE"/>
        </w:rPr>
        <w:t>13. Woran erkennt man umweltfreundliche Produkte?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Am grünen Punkt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Am gelben Elefanten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Am blauen Engel</w:t>
      </w:r>
    </w:p>
    <w:p w:rsidR="001A44F4" w:rsidRPr="001F627E" w:rsidRDefault="001A44F4" w:rsidP="001A44F4">
      <w:pPr>
        <w:pStyle w:val="3"/>
        <w:spacing w:before="0" w:beforeAutospacing="0" w:after="0" w:afterAutospacing="0"/>
        <w:rPr>
          <w:sz w:val="24"/>
          <w:szCs w:val="24"/>
          <w:lang w:val="de-DE"/>
        </w:rPr>
      </w:pPr>
      <w:r w:rsidRPr="001F627E">
        <w:rPr>
          <w:sz w:val="24"/>
          <w:szCs w:val="24"/>
          <w:lang w:val="de-DE"/>
        </w:rPr>
        <w:t>14. Wie nennt man die "Schutzhülle" gegen UV-Strahlung ringsum die Erde?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Ozonschicht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Ozongürtel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Ozonhülle</w:t>
      </w:r>
    </w:p>
    <w:p w:rsidR="001A44F4" w:rsidRPr="001F627E" w:rsidRDefault="001A44F4" w:rsidP="001A44F4">
      <w:pPr>
        <w:pStyle w:val="3"/>
        <w:spacing w:before="0" w:beforeAutospacing="0" w:after="0" w:afterAutospacing="0"/>
        <w:rPr>
          <w:sz w:val="24"/>
          <w:szCs w:val="24"/>
          <w:lang w:val="de-DE"/>
        </w:rPr>
      </w:pPr>
      <w:r w:rsidRPr="001F627E">
        <w:rPr>
          <w:sz w:val="24"/>
          <w:szCs w:val="24"/>
          <w:lang w:val="de-DE"/>
        </w:rPr>
        <w:t>15. Was verbirgt sich hinter der Abkürzung CO2?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Sauerstoff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Kohlendioxid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Kohlenmonoxid</w:t>
      </w:r>
    </w:p>
    <w:p w:rsidR="001A44F4" w:rsidRPr="001F627E" w:rsidRDefault="001A44F4" w:rsidP="001A44F4">
      <w:pPr>
        <w:pStyle w:val="3"/>
        <w:spacing w:before="0" w:beforeAutospacing="0" w:after="0" w:afterAutospacing="0"/>
        <w:rPr>
          <w:sz w:val="24"/>
          <w:szCs w:val="24"/>
          <w:lang w:val="de-DE"/>
        </w:rPr>
      </w:pPr>
      <w:r w:rsidRPr="001F627E">
        <w:rPr>
          <w:sz w:val="24"/>
          <w:szCs w:val="24"/>
          <w:lang w:val="de-DE"/>
        </w:rPr>
        <w:t>16. Was ist ein Hybridauto?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Ein Auto, das mit einem Hybridstoff  betrieben wird.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Ein Auto, das nach seinem Erfinder, dem  bayerischen Autobauer Hybrid benannt wurde.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Ein Auto, das mit zwei verschiedenen Antriebsarten ausgestattet ist – einem Benzin-  oder Dieselmotor und einem Elektromotor.</w:t>
      </w:r>
    </w:p>
    <w:p w:rsidR="001A44F4" w:rsidRPr="001F627E" w:rsidRDefault="001A44F4" w:rsidP="001A44F4">
      <w:pPr>
        <w:pStyle w:val="3"/>
        <w:spacing w:before="0" w:beforeAutospacing="0" w:after="0" w:afterAutospacing="0"/>
        <w:rPr>
          <w:sz w:val="24"/>
          <w:szCs w:val="24"/>
          <w:lang w:val="de-DE"/>
        </w:rPr>
      </w:pPr>
      <w:r w:rsidRPr="001F627E">
        <w:rPr>
          <w:sz w:val="24"/>
          <w:szCs w:val="24"/>
          <w:lang w:val="de-DE"/>
        </w:rPr>
        <w:t>17. Wie viel Wasser verbraucht ein Bundesbürger durchschnittlich am Tag?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10 Liter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60-70 Liter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30-40 Liter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Fonts w:ascii="Times New Roman" w:hAnsi="Times New Roman"/>
          <w:b/>
          <w:sz w:val="24"/>
          <w:szCs w:val="24"/>
          <w:lang w:val="de-DE"/>
        </w:rPr>
        <w:t>18. Unter welchem Bundeskanzler blühte die Umweltpolitik auf?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Willi Brandt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Angela Merkel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Helmut Kohl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Fonts w:ascii="Times New Roman" w:hAnsi="Times New Roman"/>
          <w:b/>
          <w:sz w:val="24"/>
          <w:szCs w:val="24"/>
          <w:lang w:val="de-DE"/>
        </w:rPr>
        <w:t>19. Wozu dient der Umweltschutz?</w:t>
      </w:r>
    </w:p>
    <w:p w:rsidR="001A44F4" w:rsidRPr="001F627E" w:rsidRDefault="001A44F4" w:rsidP="001A44F4">
      <w:pPr>
        <w:spacing w:after="0"/>
        <w:jc w:val="both"/>
        <w:rPr>
          <w:rStyle w:val="answer"/>
          <w:rFonts w:ascii="Times New Roman" w:hAnsi="Times New Roman"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sz w:val="24"/>
          <w:szCs w:val="24"/>
          <w:lang w:val="de-DE"/>
        </w:rPr>
        <w:t>A. Klimawandel entgegenwirken</w:t>
      </w:r>
    </w:p>
    <w:p w:rsidR="001A44F4" w:rsidRPr="001F627E" w:rsidRDefault="001A44F4" w:rsidP="001A44F4">
      <w:pPr>
        <w:spacing w:after="0"/>
        <w:jc w:val="both"/>
        <w:rPr>
          <w:rStyle w:val="answer"/>
          <w:rFonts w:ascii="Times New Roman" w:hAnsi="Times New Roman"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sz w:val="24"/>
          <w:szCs w:val="24"/>
          <w:lang w:val="de-DE"/>
        </w:rPr>
        <w:t>B. Klimawandel beflügeln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Style w:val="answer"/>
          <w:rFonts w:ascii="Times New Roman" w:hAnsi="Times New Roman"/>
          <w:sz w:val="24"/>
          <w:szCs w:val="24"/>
          <w:lang w:val="de-DE"/>
        </w:rPr>
        <w:t>C. Vorhersage von Umweltkatastrophen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1F627E">
        <w:rPr>
          <w:rFonts w:ascii="Times New Roman" w:hAnsi="Times New Roman"/>
          <w:b/>
          <w:sz w:val="24"/>
          <w:szCs w:val="24"/>
          <w:lang w:val="de-DE"/>
        </w:rPr>
        <w:t>20. Wie viele Male kann man Papier verwerten?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A. 13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B. 5</w:t>
      </w:r>
    </w:p>
    <w:p w:rsidR="001A44F4" w:rsidRPr="001F627E" w:rsidRDefault="001A44F4" w:rsidP="001A44F4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  <w:r w:rsidRPr="001F627E">
        <w:rPr>
          <w:rFonts w:ascii="Times New Roman" w:hAnsi="Times New Roman"/>
          <w:sz w:val="24"/>
          <w:szCs w:val="24"/>
          <w:lang w:val="de-DE"/>
        </w:rPr>
        <w:t>C. 7</w:t>
      </w:r>
    </w:p>
    <w:p w:rsidR="007F5F75" w:rsidRDefault="00BD417A"/>
    <w:sectPr w:rsidR="007F5F75" w:rsidSect="00CD4D5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F0C" w:rsidRDefault="00942F0C" w:rsidP="001A44F4">
      <w:pPr>
        <w:spacing w:after="0" w:line="240" w:lineRule="auto"/>
      </w:pPr>
      <w:r>
        <w:separator/>
      </w:r>
    </w:p>
  </w:endnote>
  <w:endnote w:type="continuationSeparator" w:id="1">
    <w:p w:rsidR="00942F0C" w:rsidRDefault="00942F0C" w:rsidP="001A4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F0C" w:rsidRDefault="00942F0C" w:rsidP="001A44F4">
      <w:pPr>
        <w:spacing w:after="0" w:line="240" w:lineRule="auto"/>
      </w:pPr>
      <w:r>
        <w:separator/>
      </w:r>
    </w:p>
  </w:footnote>
  <w:footnote w:type="continuationSeparator" w:id="1">
    <w:p w:rsidR="00942F0C" w:rsidRDefault="00942F0C" w:rsidP="001A4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4F4" w:rsidRPr="009B4EB7" w:rsidRDefault="001A44F4" w:rsidP="001A44F4">
    <w:pPr>
      <w:pStyle w:val="a3"/>
      <w:jc w:val="right"/>
      <w:rPr>
        <w:rFonts w:ascii="Times New Roman" w:hAnsi="Times New Roman"/>
        <w:sz w:val="24"/>
        <w:szCs w:val="24"/>
        <w:lang w:val="de-DE"/>
      </w:rPr>
    </w:pPr>
    <w:r>
      <w:rPr>
        <w:lang w:val="de-DE"/>
      </w:rPr>
      <w:t xml:space="preserve">                                                                                                                                   </w:t>
    </w:r>
    <w:r>
      <w:rPr>
        <w:rFonts w:ascii="Times New Roman" w:hAnsi="Times New Roman"/>
        <w:sz w:val="24"/>
        <w:szCs w:val="24"/>
      </w:rPr>
      <w:t>Немецкий язык, 201</w:t>
    </w:r>
    <w:r>
      <w:rPr>
        <w:rFonts w:ascii="Times New Roman" w:hAnsi="Times New Roman"/>
        <w:sz w:val="24"/>
        <w:szCs w:val="24"/>
        <w:lang w:val="de-DE"/>
      </w:rPr>
      <w:t>7</w:t>
    </w:r>
    <w:r w:rsidRPr="00592BEC">
      <w:rPr>
        <w:rFonts w:ascii="Times New Roman" w:hAnsi="Times New Roman"/>
        <w:sz w:val="24"/>
        <w:szCs w:val="24"/>
      </w:rPr>
      <w:t>-201</w:t>
    </w:r>
    <w:r>
      <w:rPr>
        <w:rFonts w:ascii="Times New Roman" w:hAnsi="Times New Roman"/>
        <w:sz w:val="24"/>
        <w:szCs w:val="24"/>
        <w:lang w:val="de-DE"/>
      </w:rPr>
      <w:t>8</w:t>
    </w:r>
  </w:p>
  <w:p w:rsidR="001A44F4" w:rsidRPr="00E910F9" w:rsidRDefault="001A44F4" w:rsidP="001A44F4">
    <w:pPr>
      <w:pStyle w:val="a3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         </w:t>
    </w:r>
    <w:r>
      <w:rPr>
        <w:rFonts w:ascii="Times New Roman" w:hAnsi="Times New Roman"/>
        <w:sz w:val="24"/>
        <w:szCs w:val="24"/>
        <w:lang w:val="de-DE"/>
      </w:rPr>
      <w:t xml:space="preserve">       </w:t>
    </w:r>
    <w:r>
      <w:rPr>
        <w:rFonts w:ascii="Times New Roman" w:hAnsi="Times New Roman"/>
        <w:sz w:val="24"/>
        <w:szCs w:val="24"/>
      </w:rPr>
      <w:t xml:space="preserve">  </w:t>
    </w:r>
    <w:r>
      <w:rPr>
        <w:rFonts w:ascii="Times New Roman" w:hAnsi="Times New Roman"/>
        <w:sz w:val="24"/>
        <w:szCs w:val="24"/>
        <w:lang w:val="de-DE"/>
      </w:rPr>
      <w:t>7</w:t>
    </w:r>
    <w:r>
      <w:rPr>
        <w:rFonts w:ascii="Times New Roman" w:hAnsi="Times New Roman"/>
        <w:sz w:val="24"/>
        <w:szCs w:val="24"/>
        <w:lang w:val="en-US"/>
      </w:rPr>
      <w:t xml:space="preserve"> </w:t>
    </w:r>
    <w:r>
      <w:rPr>
        <w:rFonts w:ascii="Times New Roman" w:hAnsi="Times New Roman"/>
        <w:sz w:val="24"/>
        <w:szCs w:val="24"/>
      </w:rPr>
      <w:t xml:space="preserve">– </w:t>
    </w:r>
    <w:r>
      <w:rPr>
        <w:rFonts w:ascii="Times New Roman" w:hAnsi="Times New Roman"/>
        <w:sz w:val="24"/>
        <w:szCs w:val="24"/>
        <w:lang w:val="de-DE"/>
      </w:rPr>
      <w:t>8</w:t>
    </w:r>
    <w:r>
      <w:rPr>
        <w:rFonts w:ascii="Times New Roman" w:hAnsi="Times New Roman"/>
        <w:sz w:val="24"/>
        <w:szCs w:val="24"/>
      </w:rPr>
      <w:t xml:space="preserve"> классы</w:t>
    </w:r>
  </w:p>
  <w:p w:rsidR="001A44F4" w:rsidRPr="001A44F4" w:rsidRDefault="001A44F4">
    <w:pPr>
      <w:pStyle w:val="a3"/>
      <w:rPr>
        <w:lang w:val="de-D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44F4"/>
    <w:rsid w:val="001A44F4"/>
    <w:rsid w:val="00386EC8"/>
    <w:rsid w:val="00942F0C"/>
    <w:rsid w:val="00BD417A"/>
    <w:rsid w:val="00CD4D5A"/>
    <w:rsid w:val="00D9523A"/>
    <w:rsid w:val="00DF4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F4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1A44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44F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A44F4"/>
  </w:style>
  <w:style w:type="paragraph" w:styleId="a5">
    <w:name w:val="footer"/>
    <w:basedOn w:val="a"/>
    <w:link w:val="a6"/>
    <w:uiPriority w:val="99"/>
    <w:semiHidden/>
    <w:unhideWhenUsed/>
    <w:rsid w:val="001A44F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1A44F4"/>
  </w:style>
  <w:style w:type="character" w:customStyle="1" w:styleId="30">
    <w:name w:val="Заголовок 3 Знак"/>
    <w:basedOn w:val="a0"/>
    <w:link w:val="3"/>
    <w:uiPriority w:val="9"/>
    <w:rsid w:val="001A44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nswer">
    <w:name w:val="answer"/>
    <w:basedOn w:val="a0"/>
    <w:rsid w:val="001A44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2446</Characters>
  <Application>Microsoft Office Word</Application>
  <DocSecurity>0</DocSecurity>
  <Lines>20</Lines>
  <Paragraphs>5</Paragraphs>
  <ScaleCrop>false</ScaleCrop>
  <Company>Microsoft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Кароннов</cp:lastModifiedBy>
  <cp:revision>2</cp:revision>
  <dcterms:created xsi:type="dcterms:W3CDTF">2017-09-03T12:31:00Z</dcterms:created>
  <dcterms:modified xsi:type="dcterms:W3CDTF">2017-09-19T16:29:00Z</dcterms:modified>
</cp:coreProperties>
</file>